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CF" w:rsidRDefault="007B4ACF" w:rsidP="007B4ACF">
      <w:pPr>
        <w:pStyle w:val="Header"/>
        <w:tabs>
          <w:tab w:val="clear" w:pos="4153"/>
          <w:tab w:val="clear" w:pos="8306"/>
          <w:tab w:val="left" w:pos="3156"/>
        </w:tabs>
        <w:ind w:right="57"/>
        <w:jc w:val="center"/>
      </w:pPr>
      <w:r>
        <w:rPr>
          <w:noProof/>
          <w:sz w:val="20"/>
          <w:szCs w:val="20"/>
          <w:lang w:eastAsia="lv-LV"/>
        </w:rPr>
        <w:drawing>
          <wp:inline distT="0" distB="0" distL="0" distR="0" wp14:anchorId="7FA40597" wp14:editId="52776578">
            <wp:extent cx="457200" cy="552450"/>
            <wp:effectExtent l="0" t="0" r="0" b="0"/>
            <wp:docPr id="4" name="Picture 4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CF" w:rsidRPr="00FF5D19" w:rsidRDefault="007B4ACF" w:rsidP="007B4ACF">
      <w:pPr>
        <w:pStyle w:val="Header"/>
        <w:tabs>
          <w:tab w:val="clear" w:pos="4153"/>
          <w:tab w:val="clear" w:pos="8306"/>
          <w:tab w:val="left" w:pos="3156"/>
        </w:tabs>
        <w:ind w:right="57"/>
        <w:jc w:val="center"/>
        <w:rPr>
          <w:rFonts w:ascii="Times New Roman" w:hAnsi="Times New Roman"/>
          <w:sz w:val="12"/>
          <w:szCs w:val="12"/>
        </w:rPr>
      </w:pPr>
    </w:p>
    <w:p w:rsidR="007B4ACF" w:rsidRDefault="007B4ACF" w:rsidP="007B4ACF">
      <w:pPr>
        <w:pStyle w:val="Header"/>
        <w:tabs>
          <w:tab w:val="clear" w:pos="4153"/>
          <w:tab w:val="clear" w:pos="8306"/>
          <w:tab w:val="left" w:pos="3156"/>
        </w:tabs>
        <w:ind w:right="57"/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7B4ACF" w:rsidRPr="007571A8" w:rsidRDefault="007B4ACF" w:rsidP="007B4ACF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VALSTS ĢIMNĀZIJA</w:t>
      </w:r>
    </w:p>
    <w:p w:rsidR="007B4ACF" w:rsidRPr="00C80A17" w:rsidRDefault="007B4ACF" w:rsidP="007B4ACF">
      <w:pPr>
        <w:pStyle w:val="Header"/>
        <w:tabs>
          <w:tab w:val="clear" w:pos="4153"/>
          <w:tab w:val="clear" w:pos="8306"/>
          <w:tab w:val="left" w:pos="3156"/>
        </w:tabs>
        <w:ind w:right="57"/>
        <w:jc w:val="center"/>
        <w:rPr>
          <w:rFonts w:ascii="Times New Roman" w:hAnsi="Times New Roman"/>
          <w:sz w:val="20"/>
          <w:szCs w:val="20"/>
        </w:rPr>
      </w:pPr>
      <w:r w:rsidRPr="00C80A17">
        <w:rPr>
          <w:rFonts w:ascii="Times New Roman" w:hAnsi="Times New Roman"/>
          <w:sz w:val="20"/>
          <w:szCs w:val="20"/>
        </w:rPr>
        <w:t>Reģ. Nr. 2719902518, Cietokšņa ielā 33, Daugavpilī, LV-5401, tālr.</w:t>
      </w:r>
      <w:r>
        <w:rPr>
          <w:rFonts w:ascii="Times New Roman" w:hAnsi="Times New Roman"/>
          <w:sz w:val="20"/>
          <w:szCs w:val="20"/>
        </w:rPr>
        <w:t>26481883</w:t>
      </w:r>
    </w:p>
    <w:p w:rsidR="007B4ACF" w:rsidRPr="00832B5C" w:rsidRDefault="007B4ACF" w:rsidP="007B4ACF">
      <w:pPr>
        <w:pStyle w:val="Header"/>
        <w:tabs>
          <w:tab w:val="clear" w:pos="4153"/>
          <w:tab w:val="clear" w:pos="8306"/>
          <w:tab w:val="left" w:pos="3156"/>
        </w:tabs>
        <w:ind w:right="57"/>
        <w:jc w:val="center"/>
        <w:rPr>
          <w:rFonts w:ascii="Times New Roman" w:hAnsi="Times New Roman"/>
          <w:sz w:val="20"/>
          <w:szCs w:val="20"/>
        </w:rPr>
      </w:pPr>
      <w:r w:rsidRPr="00C80A17">
        <w:rPr>
          <w:rFonts w:ascii="Times New Roman" w:hAnsi="Times New Roman"/>
          <w:sz w:val="20"/>
          <w:szCs w:val="20"/>
        </w:rPr>
        <w:t xml:space="preserve">e-pasts: </w:t>
      </w:r>
      <w:r w:rsidRPr="00C80A17">
        <w:rPr>
          <w:rFonts w:ascii="Times New Roman" w:hAnsi="Times New Roman"/>
          <w:color w:val="000000"/>
          <w:sz w:val="20"/>
          <w:szCs w:val="20"/>
        </w:rPr>
        <w:t>dvg@</w:t>
      </w:r>
      <w:r>
        <w:rPr>
          <w:rFonts w:ascii="Times New Roman" w:hAnsi="Times New Roman"/>
          <w:color w:val="000000"/>
          <w:sz w:val="20"/>
          <w:szCs w:val="20"/>
        </w:rPr>
        <w:t>daugrc.edu.lv</w:t>
      </w:r>
      <w:r w:rsidRPr="00C80A17">
        <w:rPr>
          <w:rFonts w:ascii="Times New Roman" w:hAnsi="Times New Roman"/>
          <w:sz w:val="20"/>
          <w:szCs w:val="20"/>
        </w:rPr>
        <w:t>, mājas lapa: www.daugrc.edu.lv</w:t>
      </w:r>
    </w:p>
    <w:p w:rsidR="007B4ACF" w:rsidRPr="00943AFF" w:rsidRDefault="007B4ACF" w:rsidP="007B4ACF">
      <w:pPr>
        <w:jc w:val="center"/>
        <w:rPr>
          <w:rFonts w:ascii="Times New Roman" w:hAnsi="Times New Roman"/>
        </w:rPr>
      </w:pPr>
      <w:r w:rsidRPr="00FF5D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Daugavpilī</w:t>
      </w:r>
    </w:p>
    <w:p w:rsidR="00B65858" w:rsidRDefault="007B4ACF">
      <w:pPr>
        <w:rPr>
          <w:rFonts w:ascii="Times New Roman" w:hAnsi="Times New Roman" w:cs="Times New Roman"/>
          <w:sz w:val="24"/>
          <w:szCs w:val="24"/>
        </w:rPr>
      </w:pPr>
      <w:r w:rsidRPr="007B4ACF">
        <w:rPr>
          <w:rFonts w:ascii="Times New Roman" w:hAnsi="Times New Roman" w:cs="Times New Roman"/>
          <w:sz w:val="24"/>
          <w:szCs w:val="24"/>
        </w:rPr>
        <w:t>11.06.2021.</w:t>
      </w:r>
    </w:p>
    <w:p w:rsidR="007B4ACF" w:rsidRDefault="007B4ACF" w:rsidP="007B4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Daugavpils Valsts ģimnāzijas uzņemšanas komisijas 2021.gada 11.jūnija lēmumu Nr.9.:</w:t>
      </w:r>
    </w:p>
    <w:p w:rsidR="007B4ACF" w:rsidRDefault="007B4ACF" w:rsidP="007B4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Ģimnāzijas vispārējās pamatizglītības 2.posma programmas </w:t>
      </w:r>
      <w:r w:rsidRPr="007B4ACF">
        <w:rPr>
          <w:rFonts w:ascii="Times New Roman" w:hAnsi="Times New Roman" w:cs="Times New Roman"/>
          <w:b/>
          <w:sz w:val="24"/>
          <w:szCs w:val="24"/>
        </w:rPr>
        <w:t>7.klasē</w:t>
      </w:r>
      <w:r>
        <w:rPr>
          <w:rFonts w:ascii="Times New Roman" w:hAnsi="Times New Roman" w:cs="Times New Roman"/>
          <w:sz w:val="24"/>
          <w:szCs w:val="24"/>
        </w:rPr>
        <w:t xml:space="preserve"> tiek uzņemti šādi skolēni:</w:t>
      </w:r>
    </w:p>
    <w:p w:rsidR="007B4ACF" w:rsidRDefault="007B4ACF" w:rsidP="007B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sectPr w:rsidR="007B4ACF" w:rsidSect="007B4ACF">
          <w:pgSz w:w="11906" w:h="16838"/>
          <w:pgMar w:top="709" w:right="1800" w:bottom="1440" w:left="1800" w:header="708" w:footer="708" w:gutter="0"/>
          <w:cols w:space="708"/>
          <w:docGrid w:linePitch="360"/>
        </w:sectPr>
      </w:pPr>
    </w:p>
    <w:tbl>
      <w:tblPr>
        <w:tblW w:w="2220" w:type="dxa"/>
        <w:tblLook w:val="04A0" w:firstRow="1" w:lastRow="0" w:firstColumn="1" w:lastColumn="0" w:noHBand="0" w:noVBand="1"/>
      </w:tblPr>
      <w:tblGrid>
        <w:gridCol w:w="2220"/>
      </w:tblGrid>
      <w:tr w:rsidR="007B4ACF" w:rsidRPr="007B4ACF" w:rsidTr="007B4ACF">
        <w:trPr>
          <w:trHeight w:val="40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DVG2021.52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DVG2021.51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DVG2021.50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DVG2021.49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DVG2021.48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DVG2021.47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DVG2021.46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DVG2021.45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DVG2021.44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DVG2021.43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DVG2021.42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DVG2021.41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DVG2021.40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DVG2021.39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DVG2021.38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DVG2021.37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DVG2021.36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DVG2021.35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DVG2021.34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DVG2021.32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DVG2021.31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DVG2021.30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DVG2021.29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DVG2021.28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DVG2021.27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DVG2021.26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DVG2021.25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DVG2021.24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DVG2021.23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DVG2021.22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DVG2021.21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DVG2021.19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DVG2021.18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DVG2021.17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DVG2021.16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DVG2021.14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DVG2021.13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DVG2021.12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DVG2021.11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DVG2021.10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DVG2021.9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DVG2021.8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DVG2021.7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DVG2021.6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DVG2021.5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DVG2021.4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DVG2021.3</w:t>
            </w:r>
          </w:p>
        </w:tc>
      </w:tr>
      <w:tr w:rsidR="007B4ACF" w:rsidRPr="007B4ACF" w:rsidTr="007B4ACF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DVG2021.2</w:t>
            </w:r>
          </w:p>
        </w:tc>
      </w:tr>
      <w:tr w:rsidR="007B4ACF" w:rsidRPr="007B4ACF" w:rsidTr="007B4ACF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DVG2021.1</w:t>
            </w:r>
          </w:p>
        </w:tc>
      </w:tr>
      <w:tr w:rsidR="007B4ACF" w:rsidRPr="007B4ACF" w:rsidTr="007B4ACF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DVG2021.53</w:t>
            </w:r>
          </w:p>
        </w:tc>
      </w:tr>
      <w:tr w:rsidR="007B4ACF" w:rsidRPr="007B4ACF" w:rsidTr="007B4AC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CF" w:rsidRPr="007B4ACF" w:rsidRDefault="007B4ACF" w:rsidP="007B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DVG2021.55</w:t>
            </w:r>
          </w:p>
        </w:tc>
      </w:tr>
    </w:tbl>
    <w:p w:rsidR="007B4ACF" w:rsidRDefault="007B4ACF">
      <w:pPr>
        <w:rPr>
          <w:rFonts w:ascii="Times New Roman" w:hAnsi="Times New Roman" w:cs="Times New Roman"/>
          <w:sz w:val="24"/>
          <w:szCs w:val="24"/>
        </w:rPr>
        <w:sectPr w:rsidR="007B4ACF" w:rsidSect="007B4ACF">
          <w:type w:val="continuous"/>
          <w:pgSz w:w="11906" w:h="16838"/>
          <w:pgMar w:top="1440" w:right="1800" w:bottom="0" w:left="1800" w:header="708" w:footer="708" w:gutter="0"/>
          <w:cols w:num="3" w:space="708"/>
          <w:docGrid w:linePitch="360"/>
        </w:sectPr>
      </w:pPr>
    </w:p>
    <w:p w:rsidR="007B4ACF" w:rsidRDefault="007B4ACF" w:rsidP="007B4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Ģimnāzijas vispārējās pamatizglītības 2.posma programmas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B4ACF">
        <w:rPr>
          <w:rFonts w:ascii="Times New Roman" w:hAnsi="Times New Roman" w:cs="Times New Roman"/>
          <w:b/>
          <w:sz w:val="24"/>
          <w:szCs w:val="24"/>
        </w:rPr>
        <w:t>.klasē</w:t>
      </w:r>
      <w:r>
        <w:rPr>
          <w:rFonts w:ascii="Times New Roman" w:hAnsi="Times New Roman" w:cs="Times New Roman"/>
          <w:sz w:val="24"/>
          <w:szCs w:val="24"/>
        </w:rPr>
        <w:t xml:space="preserve"> tiek uzņemti šādi skolēni: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A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DVG2021.33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7B4ACF" w:rsidRDefault="007B4ACF" w:rsidP="007B4AC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:rsidR="007B4ACF" w:rsidRPr="007B4ACF" w:rsidRDefault="007B4ACF" w:rsidP="007B4AC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Ģimnāzijas vispārējās pamatizglītības 2.posma programmas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B4ACF">
        <w:rPr>
          <w:rFonts w:ascii="Times New Roman" w:hAnsi="Times New Roman" w:cs="Times New Roman"/>
          <w:b/>
          <w:sz w:val="24"/>
          <w:szCs w:val="24"/>
        </w:rPr>
        <w:t>.klasē</w:t>
      </w:r>
      <w:r>
        <w:rPr>
          <w:rFonts w:ascii="Times New Roman" w:hAnsi="Times New Roman" w:cs="Times New Roman"/>
          <w:sz w:val="24"/>
          <w:szCs w:val="24"/>
        </w:rPr>
        <w:t xml:space="preserve"> tiek uzņemti šādi skolēni: </w:t>
      </w:r>
      <w:r w:rsidRPr="007B4A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DVG2021.54</w:t>
      </w:r>
    </w:p>
    <w:p w:rsidR="007B4ACF" w:rsidRDefault="007B4ACF" w:rsidP="007B4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B4ACF" w:rsidRPr="007B4ACF" w:rsidRDefault="007B4A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ACF" w:rsidRPr="007B4ACF" w:rsidSect="007B4ACF">
      <w:type w:val="continuous"/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CF"/>
    <w:rsid w:val="007B4ACF"/>
    <w:rsid w:val="00B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F5B8"/>
  <w15:chartTrackingRefBased/>
  <w15:docId w15:val="{932FD433-0D29-48FA-ABF1-86355FFC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A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C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B4A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Malnace</dc:creator>
  <cp:keywords/>
  <dc:description/>
  <cp:lastModifiedBy>Renāte Malnace</cp:lastModifiedBy>
  <cp:revision>1</cp:revision>
  <dcterms:created xsi:type="dcterms:W3CDTF">2021-06-11T12:37:00Z</dcterms:created>
  <dcterms:modified xsi:type="dcterms:W3CDTF">2021-06-11T12:49:00Z</dcterms:modified>
</cp:coreProperties>
</file>