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5ED2" w14:textId="77777777" w:rsidR="00D3414E" w:rsidRPr="00A4086E" w:rsidRDefault="00A4086E" w:rsidP="00A71A3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4086E">
        <w:rPr>
          <w:rFonts w:ascii="Arial" w:hAnsi="Arial" w:cs="Arial"/>
          <w:b/>
        </w:rPr>
        <w:t xml:space="preserve">Sagatavojies eksāmeniem, pielaiko studentu kurpes un iepazīsties ar LU panākumiem </w:t>
      </w:r>
      <w:r>
        <w:rPr>
          <w:rFonts w:ascii="Arial" w:hAnsi="Arial" w:cs="Arial"/>
          <w:b/>
        </w:rPr>
        <w:t>no mājām!</w:t>
      </w:r>
    </w:p>
    <w:p w14:paraId="2AC2B992" w14:textId="77777777" w:rsidR="009752AC" w:rsidRPr="00EC712E" w:rsidRDefault="00B76731" w:rsidP="00A71A38">
      <w:pPr>
        <w:jc w:val="both"/>
        <w:rPr>
          <w:rFonts w:ascii="Arial" w:hAnsi="Arial" w:cs="Arial"/>
          <w:b/>
        </w:rPr>
      </w:pPr>
      <w:r w:rsidRPr="00EC712E">
        <w:rPr>
          <w:rFonts w:ascii="Arial" w:hAnsi="Arial" w:cs="Arial"/>
          <w:b/>
        </w:rPr>
        <w:t xml:space="preserve">Esi interaktīvs! Tikai tā vislabāk iepazīsies ar Latvijas Universitātes (LU) plašo studiju piedāvājumu, moderno studiju vidi un aktīvo ārpusstudiju dzīvi! </w:t>
      </w:r>
      <w:r w:rsidR="004D10D3">
        <w:rPr>
          <w:rFonts w:ascii="Arial" w:hAnsi="Arial" w:cs="Arial"/>
          <w:b/>
        </w:rPr>
        <w:t>Maijā un jūnijā LU</w:t>
      </w:r>
      <w:r w:rsidR="00EC712E" w:rsidRPr="00EC712E">
        <w:rPr>
          <w:rFonts w:ascii="Arial" w:hAnsi="Arial" w:cs="Arial"/>
          <w:b/>
        </w:rPr>
        <w:t xml:space="preserve"> aicina ikvienu sekot līdzi </w:t>
      </w:r>
      <w:r w:rsidR="00EC712E">
        <w:rPr>
          <w:rFonts w:ascii="Arial" w:hAnsi="Arial" w:cs="Arial"/>
          <w:b/>
        </w:rPr>
        <w:t xml:space="preserve">aktualitātēm LU sociālajos tīklos, mājaslapā un </w:t>
      </w:r>
      <w:r w:rsidR="004D10D3">
        <w:rPr>
          <w:rFonts w:ascii="Arial" w:hAnsi="Arial" w:cs="Arial"/>
          <w:b/>
        </w:rPr>
        <w:t>arī televīzijā, būt aktīvam un uzdot visus interesējošos jautājumus par studijām L</w:t>
      </w:r>
      <w:r w:rsidR="0075365F">
        <w:rPr>
          <w:rFonts w:ascii="Arial" w:hAnsi="Arial" w:cs="Arial"/>
          <w:b/>
        </w:rPr>
        <w:t>atvijas lielākajā universitātē.</w:t>
      </w:r>
      <w:r w:rsidR="00235718">
        <w:rPr>
          <w:rFonts w:ascii="Arial" w:hAnsi="Arial" w:cs="Arial"/>
          <w:b/>
        </w:rPr>
        <w:t xml:space="preserve"> Šādu iespēju būs daudz!</w:t>
      </w:r>
    </w:p>
    <w:p w14:paraId="0A37501D" w14:textId="26A910B9" w:rsidR="005B0834" w:rsidRPr="00D3414E" w:rsidRDefault="005B0834" w:rsidP="00A71A38">
      <w:pPr>
        <w:jc w:val="both"/>
        <w:rPr>
          <w:rFonts w:ascii="Arial" w:hAnsi="Arial" w:cs="Arial"/>
          <w:b/>
        </w:rPr>
      </w:pPr>
    </w:p>
    <w:p w14:paraId="28C0306A" w14:textId="77777777" w:rsidR="00611B4E" w:rsidRPr="00D3414E" w:rsidRDefault="002D144F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Pielaiko studentu kurpes Instagramā</w:t>
      </w:r>
    </w:p>
    <w:p w14:paraId="680D6AE7" w14:textId="77777777" w:rsidR="005B0834" w:rsidRPr="00D3414E" w:rsidRDefault="005B0834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Kad: </w:t>
      </w:r>
      <w:r w:rsidRPr="00D3414E">
        <w:rPr>
          <w:rFonts w:ascii="Arial" w:hAnsi="Arial" w:cs="Arial"/>
        </w:rPr>
        <w:t>no 11. līdz 15. maijam</w:t>
      </w:r>
    </w:p>
    <w:p w14:paraId="2F93EB6D" w14:textId="77777777" w:rsidR="005B0834" w:rsidRPr="00D3414E" w:rsidRDefault="000C0579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LU ikgadējais pasākums „Studenta kurpēs” šogad notiks pavisam citā, unikālā formātā. Ja citus gadus skolēns vienu dienu sekoja studentam pa pēdām viņa mācību gaitās, tad šogad, ņemot vērā valstī esošos ierobe</w:t>
      </w:r>
      <w:r w:rsidR="00186814" w:rsidRPr="00D3414E">
        <w:rPr>
          <w:rFonts w:ascii="Arial" w:hAnsi="Arial" w:cs="Arial"/>
        </w:rPr>
        <w:t>žojumus, ikvienam</w:t>
      </w:r>
      <w:r w:rsidRPr="00D3414E">
        <w:rPr>
          <w:rFonts w:ascii="Arial" w:hAnsi="Arial" w:cs="Arial"/>
        </w:rPr>
        <w:t xml:space="preserve"> būs unikāla iespēja „Instagram” platformā uzdot jautājumu LU studentam un saņemt video atbildi ar visu interesējošo.</w:t>
      </w:r>
    </w:p>
    <w:p w14:paraId="66803D8C" w14:textId="397A13BB" w:rsidR="551B5B98" w:rsidRDefault="551B5B98" w:rsidP="09127F37">
      <w:pPr>
        <w:jc w:val="both"/>
        <w:rPr>
          <w:rFonts w:ascii="Arial" w:hAnsi="Arial" w:cs="Arial"/>
        </w:rPr>
      </w:pPr>
      <w:r w:rsidRPr="09127F37">
        <w:rPr>
          <w:rFonts w:ascii="Arial" w:hAnsi="Arial" w:cs="Arial"/>
        </w:rPr>
        <w:t xml:space="preserve">Norises laikā LU studenti ar dažādām interesēm, studiju programmām un mācību pieredzi atbildēs uz jauniešu uzdotajiem jautājumiem. </w:t>
      </w:r>
    </w:p>
    <w:p w14:paraId="360CFDCD" w14:textId="3869E7FF" w:rsidR="09127F37" w:rsidRDefault="009626DD" w:rsidP="09127F37">
      <w:pPr>
        <w:jc w:val="both"/>
        <w:rPr>
          <w:rFonts w:ascii="Arial" w:hAnsi="Arial" w:cs="Arial"/>
          <w:b/>
          <w:bCs/>
        </w:rPr>
      </w:pPr>
      <w:hyperlink r:id="rId6" w:tgtFrame="_blank" w:history="1">
        <w:r w:rsidR="000D23E2">
          <w:rPr>
            <w:rStyle w:val="normaltextrun"/>
            <w:rFonts w:ascii="Arial" w:hAnsi="Arial" w:cs="Arial"/>
            <w:b/>
            <w:bCs/>
            <w:color w:val="0563C1"/>
            <w:u w:val="single"/>
            <w:shd w:val="clear" w:color="auto" w:fill="FFFFFF"/>
          </w:rPr>
          <w:t>Vairāk informācijas</w:t>
        </w:r>
      </w:hyperlink>
      <w:r w:rsidR="000D23E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A79D9D8" w14:textId="426E00D9" w:rsidR="09127F37" w:rsidRDefault="09127F37" w:rsidP="09127F37">
      <w:pPr>
        <w:jc w:val="both"/>
        <w:rPr>
          <w:rFonts w:ascii="Arial" w:hAnsi="Arial" w:cs="Arial"/>
          <w:b/>
          <w:bCs/>
        </w:rPr>
      </w:pPr>
    </w:p>
    <w:p w14:paraId="2F751CEC" w14:textId="77777777" w:rsidR="00312D07" w:rsidRPr="00D3414E" w:rsidRDefault="00AB09F5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Iepazīsti LU panākumu formulu</w:t>
      </w:r>
    </w:p>
    <w:p w14:paraId="0C979C34" w14:textId="77777777" w:rsidR="00AB09F5" w:rsidRPr="00D3414E" w:rsidRDefault="00AB09F5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 xml:space="preserve">Kad: </w:t>
      </w:r>
      <w:r w:rsidRPr="00D3414E">
        <w:rPr>
          <w:rFonts w:ascii="Arial" w:hAnsi="Arial" w:cs="Arial"/>
        </w:rPr>
        <w:t>no 25. līdz 29. maijam</w:t>
      </w:r>
    </w:p>
    <w:p w14:paraId="5DBAFE56" w14:textId="70550FBF" w:rsidR="00196FFB" w:rsidRPr="00D3414E" w:rsidRDefault="0033588C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Raidījumu ciklā</w:t>
      </w:r>
      <w:r w:rsidR="000D23E2">
        <w:rPr>
          <w:rFonts w:ascii="Arial" w:hAnsi="Arial" w:cs="Arial"/>
        </w:rPr>
        <w:t xml:space="preserve"> “Izvēlies panākumus!”</w:t>
      </w:r>
      <w:r w:rsidRPr="00D3414E">
        <w:rPr>
          <w:rFonts w:ascii="Arial" w:hAnsi="Arial" w:cs="Arial"/>
        </w:rPr>
        <w:t xml:space="preserve"> TV24 un LU Facebook tiešraidēs visas nedēļas garumā </w:t>
      </w:r>
      <w:r w:rsidR="008001A2" w:rsidRPr="00D3414E">
        <w:rPr>
          <w:rFonts w:ascii="Arial" w:hAnsi="Arial" w:cs="Arial"/>
        </w:rPr>
        <w:t>varēs iepazīties ar LU 13 fakultāšu panākumu formulām un uzzināt, kā pašam pievienoties panākumiem – kļūt par LU studentu.</w:t>
      </w:r>
      <w:r w:rsidR="0077101A" w:rsidRPr="00D3414E">
        <w:rPr>
          <w:rFonts w:ascii="Arial" w:hAnsi="Arial" w:cs="Arial"/>
        </w:rPr>
        <w:t xml:space="preserve"> Raidījumos un tiešraidēs </w:t>
      </w:r>
      <w:r w:rsidR="0086677E" w:rsidRPr="00D3414E">
        <w:rPr>
          <w:rFonts w:ascii="Arial" w:hAnsi="Arial" w:cs="Arial"/>
        </w:rPr>
        <w:t>varēs paviesoties LU modernajā studiju vidē, klausīties pasniedzēju stāstos un uzzināt visu par studijām LU.</w:t>
      </w:r>
    </w:p>
    <w:p w14:paraId="02EB378F" w14:textId="77777777" w:rsidR="008001A2" w:rsidRPr="00D3414E" w:rsidRDefault="008001A2" w:rsidP="00A71A38">
      <w:pPr>
        <w:jc w:val="both"/>
        <w:rPr>
          <w:rFonts w:ascii="Arial" w:hAnsi="Arial" w:cs="Arial"/>
        </w:rPr>
      </w:pPr>
    </w:p>
    <w:p w14:paraId="2344DCEB" w14:textId="77777777" w:rsidR="001C1452" w:rsidRPr="00D3414E" w:rsidRDefault="00312D07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Sagatavojies eksāmeniem kopā ar LU mācībspēkiem</w:t>
      </w:r>
    </w:p>
    <w:p w14:paraId="0283EA77" w14:textId="77777777" w:rsidR="00312D07" w:rsidRPr="00D3414E" w:rsidRDefault="00312D07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 xml:space="preserve">Kad: </w:t>
      </w:r>
      <w:r w:rsidRPr="00D3414E">
        <w:rPr>
          <w:rFonts w:ascii="Arial" w:hAnsi="Arial" w:cs="Arial"/>
        </w:rPr>
        <w:t>5. jūnijs</w:t>
      </w:r>
    </w:p>
    <w:p w14:paraId="3AE3AA8F" w14:textId="77777777" w:rsidR="00312D07" w:rsidRPr="00D3414E" w:rsidRDefault="00312D07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Lai labāk palīdzētu sagatavoties gaidāmajiem eksāmeniem, LU</w:t>
      </w:r>
      <w:r w:rsidR="004A0BAE" w:rsidRPr="00D3414E">
        <w:rPr>
          <w:rFonts w:ascii="Arial" w:hAnsi="Arial" w:cs="Arial"/>
        </w:rPr>
        <w:t xml:space="preserve"> sociālo tīklu</w:t>
      </w:r>
      <w:r w:rsidRPr="00D3414E">
        <w:rPr>
          <w:rFonts w:ascii="Arial" w:hAnsi="Arial" w:cs="Arial"/>
        </w:rPr>
        <w:t xml:space="preserve"> kanālos</w:t>
      </w:r>
      <w:r w:rsidR="004A0BAE" w:rsidRPr="00D3414E">
        <w:rPr>
          <w:rFonts w:ascii="Arial" w:hAnsi="Arial" w:cs="Arial"/>
        </w:rPr>
        <w:t xml:space="preserve"> un mājaslapā</w:t>
      </w:r>
      <w:r w:rsidR="00B56375" w:rsidRPr="00D3414E">
        <w:rPr>
          <w:rFonts w:ascii="Arial" w:hAnsi="Arial" w:cs="Arial"/>
        </w:rPr>
        <w:t xml:space="preserve"> tiešraides video</w:t>
      </w:r>
      <w:r w:rsidRPr="00D3414E">
        <w:rPr>
          <w:rFonts w:ascii="Arial" w:hAnsi="Arial" w:cs="Arial"/>
        </w:rPr>
        <w:t xml:space="preserve"> no Akadēmiskā centra Zinātņu mājas LU mācībspēki </w:t>
      </w:r>
      <w:r w:rsidR="00B56375" w:rsidRPr="00D3414E">
        <w:rPr>
          <w:rFonts w:ascii="Arial" w:hAnsi="Arial" w:cs="Arial"/>
        </w:rPr>
        <w:t>sniegs padomus un dažādus</w:t>
      </w:r>
      <w:r w:rsidRPr="00D3414E">
        <w:rPr>
          <w:rFonts w:ascii="Arial" w:hAnsi="Arial" w:cs="Arial"/>
        </w:rPr>
        <w:t xml:space="preserve"> knifiņus, kas noderēs katram vidusskolēnam, kārtojot centralizētos eksāmenus. </w:t>
      </w:r>
    </w:p>
    <w:p w14:paraId="2BEF6BD4" w14:textId="77777777" w:rsidR="00312D07" w:rsidRPr="00D3414E" w:rsidRDefault="00FC6D76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LU labākie pasniedzēji sagatavos latviešu valodas, matemātikas, fizikas, ģeogrāfijas un ķīmijas eksāmeniem.</w:t>
      </w:r>
      <w:r w:rsidR="003C49C5" w:rsidRPr="00D3414E">
        <w:rPr>
          <w:rFonts w:ascii="Arial" w:hAnsi="Arial" w:cs="Arial"/>
        </w:rPr>
        <w:t xml:space="preserve"> Tā būs aizraujoša un produktīva diena ar muzikāliem pārsteigumiem un interaktīviem konkursiem!</w:t>
      </w:r>
    </w:p>
    <w:p w14:paraId="6A05A809" w14:textId="77777777" w:rsidR="00B17D49" w:rsidRPr="00D3414E" w:rsidRDefault="00B17D49" w:rsidP="00A71A38">
      <w:pPr>
        <w:jc w:val="both"/>
        <w:rPr>
          <w:rFonts w:ascii="Arial" w:hAnsi="Arial" w:cs="Arial"/>
        </w:rPr>
      </w:pPr>
    </w:p>
    <w:p w14:paraId="0D6499FD" w14:textId="77777777" w:rsidR="003C49C5" w:rsidRPr="00D3414E" w:rsidRDefault="00350B32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Pārliecinies vēlreiz</w:t>
      </w:r>
      <w:r w:rsidR="00B422ED" w:rsidRPr="00D3414E">
        <w:rPr>
          <w:rFonts w:ascii="Arial" w:hAnsi="Arial" w:cs="Arial"/>
          <w:b/>
        </w:rPr>
        <w:t xml:space="preserve">, </w:t>
      </w:r>
      <w:r w:rsidRPr="00D3414E">
        <w:rPr>
          <w:rFonts w:ascii="Arial" w:hAnsi="Arial" w:cs="Arial"/>
          <w:b/>
        </w:rPr>
        <w:t>ko studēt LU</w:t>
      </w:r>
    </w:p>
    <w:p w14:paraId="13DBEC13" w14:textId="77777777" w:rsidR="00350B32" w:rsidRPr="00D3414E" w:rsidRDefault="00D26B6E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 xml:space="preserve">Kad: </w:t>
      </w:r>
      <w:r w:rsidRPr="00D3414E">
        <w:rPr>
          <w:rFonts w:ascii="Arial" w:hAnsi="Arial" w:cs="Arial"/>
        </w:rPr>
        <w:t>30. jūnijs</w:t>
      </w:r>
    </w:p>
    <w:p w14:paraId="769428E7" w14:textId="77777777" w:rsidR="00390CB2" w:rsidRPr="00D3414E" w:rsidRDefault="00390CB2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 xml:space="preserve">Vēl pēdējā iespēja pārliecināties par pareizo studiju virzienu LU būs jūnija beigās. </w:t>
      </w:r>
      <w:r w:rsidR="006F43A4" w:rsidRPr="00D3414E">
        <w:rPr>
          <w:rFonts w:ascii="Arial" w:hAnsi="Arial" w:cs="Arial"/>
        </w:rPr>
        <w:t>LU soc</w:t>
      </w:r>
      <w:r w:rsidR="00926125" w:rsidRPr="00D3414E">
        <w:rPr>
          <w:rFonts w:ascii="Arial" w:hAnsi="Arial" w:cs="Arial"/>
        </w:rPr>
        <w:t xml:space="preserve">iālajos tīklos un LU mājaslapā vairākās tiešraidēs varēs iepazīties ar studentu stāstiem par pieredzi, kā viņi pieņēma labāko lēmumu par studijām. </w:t>
      </w:r>
      <w:r w:rsidR="0078649F" w:rsidRPr="00D3414E">
        <w:rPr>
          <w:rFonts w:ascii="Arial" w:hAnsi="Arial" w:cs="Arial"/>
        </w:rPr>
        <w:t>LU Karjeras centra pārstāvji sniegs ieteikumus, kā dažādi personības testi var palīdzēt iepa</w:t>
      </w:r>
      <w:r w:rsidR="00B60E5F" w:rsidRPr="00D3414E">
        <w:rPr>
          <w:rFonts w:ascii="Arial" w:hAnsi="Arial" w:cs="Arial"/>
        </w:rPr>
        <w:t>zīt sevi un savu ceļu studijās.</w:t>
      </w:r>
    </w:p>
    <w:p w14:paraId="2B4F051E" w14:textId="77777777" w:rsidR="00B60E5F" w:rsidRPr="00D3414E" w:rsidRDefault="00B60E5F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Savukārt tiem, kas vēl nebūs pārliecināti par studiju izvēli – noderēs fakultāšu stāsti par populārākajām studiju programmām.</w:t>
      </w:r>
    </w:p>
    <w:p w14:paraId="5A39BBE3" w14:textId="77777777" w:rsidR="00B60E5F" w:rsidRPr="00D3414E" w:rsidRDefault="00B60E5F" w:rsidP="00A71A38">
      <w:pPr>
        <w:jc w:val="both"/>
        <w:rPr>
          <w:rFonts w:ascii="Arial" w:hAnsi="Arial" w:cs="Arial"/>
        </w:rPr>
      </w:pPr>
    </w:p>
    <w:p w14:paraId="028E23DD" w14:textId="77777777" w:rsidR="0081264F" w:rsidRPr="00D3414E" w:rsidRDefault="0081264F" w:rsidP="00A71A38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Saņem savā pastkastītē studiju bukletus</w:t>
      </w:r>
    </w:p>
    <w:p w14:paraId="2D661132" w14:textId="77777777" w:rsidR="00D3414E" w:rsidRDefault="00EF0D7E" w:rsidP="00A71A38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 xml:space="preserve">LU aicina ikvienu būt aktīvam un uzdot savus jautājumus LU organizētajos tiešsaistes pasākumos, taču </w:t>
      </w:r>
      <w:r w:rsidR="00DD3E78" w:rsidRPr="00D3414E">
        <w:rPr>
          <w:rFonts w:ascii="Arial" w:hAnsi="Arial" w:cs="Arial"/>
        </w:rPr>
        <w:t>iegūt pilnvērtīgu informāciju par LU un pārsteigumā – nelielu dāvanu – vari jau šodien!</w:t>
      </w:r>
      <w:r w:rsidR="00043DF9" w:rsidRPr="00D3414E">
        <w:rPr>
          <w:rFonts w:ascii="Arial" w:hAnsi="Arial" w:cs="Arial"/>
        </w:rPr>
        <w:t xml:space="preserve"> LU</w:t>
      </w:r>
      <w:r w:rsidR="00DD3E78" w:rsidRPr="00D3414E">
        <w:rPr>
          <w:rFonts w:ascii="Arial" w:hAnsi="Arial" w:cs="Arial"/>
        </w:rPr>
        <w:t xml:space="preserve"> </w:t>
      </w:r>
      <w:r w:rsidR="00043DF9" w:rsidRPr="00D3414E">
        <w:rPr>
          <w:rFonts w:ascii="Arial" w:hAnsi="Arial" w:cs="Arial"/>
        </w:rPr>
        <w:t xml:space="preserve">piedāvā iespēju visiem studētgribētājiem iepazīties ar Latvijā lielākās un programmu ziņā daudzpusīgākās universitātes bakalaura, maģistra, doktora un mūžizglītības studiju programmām – LU sniedz iespēju ikvienam savā pastkastītē saņemt studiju programmu bukletus. </w:t>
      </w:r>
    </w:p>
    <w:p w14:paraId="429583DA" w14:textId="77777777" w:rsidR="0081264F" w:rsidRPr="00D3414E" w:rsidRDefault="00043DF9" w:rsidP="00A71A38">
      <w:pPr>
        <w:jc w:val="both"/>
        <w:rPr>
          <w:rFonts w:ascii="Arial" w:hAnsi="Arial" w:cs="Arial"/>
          <w:color w:val="1B1B1B"/>
          <w:sz w:val="27"/>
          <w:szCs w:val="27"/>
          <w:shd w:val="clear" w:color="auto" w:fill="FFFFFF"/>
        </w:rPr>
      </w:pPr>
      <w:r w:rsidRPr="00D3414E">
        <w:rPr>
          <w:rFonts w:ascii="Arial" w:hAnsi="Arial" w:cs="Arial"/>
          <w:color w:val="1B1B1B"/>
          <w:shd w:val="clear" w:color="auto" w:fill="FFFFFF"/>
        </w:rPr>
        <w:t>Lai pieteiktos šo informatīvo materiālu saņemšanai drukātā formātā, aicinām aizpildīt šo </w:t>
      </w:r>
      <w:hyperlink r:id="rId7" w:tgtFrame="_blank" w:history="1">
        <w:r w:rsidRPr="00D3414E">
          <w:rPr>
            <w:rStyle w:val="Strong"/>
            <w:rFonts w:ascii="Arial" w:hAnsi="Arial" w:cs="Arial"/>
            <w:color w:val="004A87"/>
            <w:shd w:val="clear" w:color="auto" w:fill="FFFFFF"/>
          </w:rPr>
          <w:t>pieteikuma anketu</w:t>
        </w:r>
      </w:hyperlink>
      <w:r w:rsidRPr="00D3414E">
        <w:rPr>
          <w:rFonts w:ascii="Arial" w:hAnsi="Arial" w:cs="Arial"/>
          <w:color w:val="1B1B1B"/>
          <w:shd w:val="clear" w:color="auto" w:fill="FFFFFF"/>
        </w:rPr>
        <w:t> un pēc pāris dienām izvēlētais studiju buklets būs atrodams norādītajā pasta adresē.</w:t>
      </w:r>
      <w:r w:rsidRPr="00D3414E">
        <w:rPr>
          <w:rFonts w:ascii="Arial" w:hAnsi="Arial" w:cs="Arial"/>
          <w:color w:val="1B1B1B"/>
          <w:sz w:val="27"/>
          <w:szCs w:val="27"/>
          <w:shd w:val="clear" w:color="auto" w:fill="FFFFFF"/>
        </w:rPr>
        <w:t> </w:t>
      </w:r>
    </w:p>
    <w:p w14:paraId="3EF355EF" w14:textId="77777777" w:rsidR="000D23E2" w:rsidRPr="00D3414E" w:rsidRDefault="000D23E2" w:rsidP="000D23E2">
      <w:pPr>
        <w:jc w:val="both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Pirms iestāšanās – pārliecinies, vai ir nokārtoti nepieciešamie eksāmeni</w:t>
      </w:r>
    </w:p>
    <w:p w14:paraId="18348BAA" w14:textId="77777777" w:rsidR="000D23E2" w:rsidRPr="00D3414E" w:rsidRDefault="000D23E2" w:rsidP="000D23E2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Latvijas Universitāte atgādina, – lai iestātos konkrētās pamatstudiju programmās, papildu obligātajiem centralizētajiem eksāmeniem nepieciešami vēl izvēles eksāmenu rezultāti.</w:t>
      </w:r>
    </w:p>
    <w:p w14:paraId="32DECA6E" w14:textId="77777777" w:rsidR="000D23E2" w:rsidRPr="00D3414E" w:rsidRDefault="000D23E2" w:rsidP="000D23E2">
      <w:p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Ja plāno iestāties šajās studiju programmās, tad pārliecinies, lai tev būtu nokārtoti arī šādi CE eksāmeni:</w:t>
      </w:r>
    </w:p>
    <w:p w14:paraId="2808B75A" w14:textId="77777777" w:rsidR="000D23E2" w:rsidRPr="00D3414E" w:rsidRDefault="000D23E2" w:rsidP="000D23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Bakalaura programma “Bioloģija” – CE bioloģijā obligāts</w:t>
      </w:r>
    </w:p>
    <w:p w14:paraId="716EC5EB" w14:textId="77777777" w:rsidR="000D23E2" w:rsidRPr="00D3414E" w:rsidRDefault="000D23E2" w:rsidP="000D23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Bakalaura programma “Biotehnoloģija un bioinženierija” (licencēšanas procesā) – CE ķīmijā vai CE bioloģijā, vai CE fizikā obligāts</w:t>
      </w:r>
    </w:p>
    <w:p w14:paraId="41ABBA7D" w14:textId="77777777" w:rsidR="000D23E2" w:rsidRPr="00D3414E" w:rsidRDefault="000D23E2" w:rsidP="000D23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Bakalaura programma “Fizika” – CE fizikā nav obligāts, bet dod iespēju iegūt vairāk punktu</w:t>
      </w:r>
    </w:p>
    <w:p w14:paraId="741E1976" w14:textId="77777777" w:rsidR="000D23E2" w:rsidRPr="00D3414E" w:rsidRDefault="000D23E2" w:rsidP="000D23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Bakalaura programma “Ķīmija” – CE ķīmijā nav obligāts, bet dod iespēju iegūt vairāk punktu</w:t>
      </w:r>
    </w:p>
    <w:p w14:paraId="41C3ABB8" w14:textId="77777777" w:rsidR="000D23E2" w:rsidRPr="00D3414E" w:rsidRDefault="000D23E2" w:rsidP="000D23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Otrā līmeņa profesionālā programma “Ārstniecība” – CE ķīmijā vai CE bioloģijā, vai CE fizikā obligāts</w:t>
      </w:r>
    </w:p>
    <w:p w14:paraId="0A9F8265" w14:textId="77777777" w:rsidR="000D23E2" w:rsidRPr="00D3414E" w:rsidRDefault="000D23E2" w:rsidP="000D23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Otrā līmeņa profesionālā programma “Zobārstniecība” – CE ķīmijā vai CE bioloģijā, vai CE fizikā obligāts</w:t>
      </w:r>
    </w:p>
    <w:p w14:paraId="41C8F396" w14:textId="1FA7B0A6" w:rsidR="00E41BCD" w:rsidRPr="000D23E2" w:rsidRDefault="000D23E2" w:rsidP="00A71A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>Bakalaura programma “Vēsture” – CE vēsturē obligāts</w:t>
      </w:r>
    </w:p>
    <w:p w14:paraId="72C15D1D" w14:textId="77777777" w:rsidR="0081264F" w:rsidRDefault="00D3414E" w:rsidP="00A71A38">
      <w:pPr>
        <w:jc w:val="both"/>
        <w:rPr>
          <w:rFonts w:ascii="Arial" w:hAnsi="Arial" w:cs="Arial"/>
          <w:b/>
          <w:color w:val="1B1B1B"/>
          <w:shd w:val="clear" w:color="auto" w:fill="FFFFFF"/>
        </w:rPr>
      </w:pPr>
      <w:r>
        <w:rPr>
          <w:rFonts w:ascii="Arial" w:hAnsi="Arial" w:cs="Arial"/>
          <w:b/>
          <w:color w:val="1B1B1B"/>
          <w:shd w:val="clear" w:color="auto" w:fill="FFFFFF"/>
        </w:rPr>
        <w:lastRenderedPageBreak/>
        <w:t>Pieteikšanās studijām – jūlija vidū</w:t>
      </w:r>
    </w:p>
    <w:p w14:paraId="71582D2D" w14:textId="77777777" w:rsidR="00D3414E" w:rsidRPr="00D3414E" w:rsidRDefault="009E05FD" w:rsidP="00A71A38">
      <w:pPr>
        <w:jc w:val="both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Valstī izsludinātā ārkārtas stāvokļa un ieviesto</w:t>
      </w:r>
      <w:r w:rsidR="008F788C">
        <w:rPr>
          <w:rFonts w:ascii="Arial" w:hAnsi="Arial" w:cs="Arial"/>
          <w:color w:val="1B1B1B"/>
          <w:shd w:val="clear" w:color="auto" w:fill="FFFFFF"/>
        </w:rPr>
        <w:t xml:space="preserve"> ierobežojumu dēļ </w:t>
      </w:r>
      <w:r w:rsidR="003E3AB4">
        <w:rPr>
          <w:rFonts w:ascii="Arial" w:hAnsi="Arial" w:cs="Arial"/>
          <w:color w:val="1B1B1B"/>
          <w:shd w:val="clear" w:color="auto" w:fill="FFFFFF"/>
        </w:rPr>
        <w:t xml:space="preserve">šogad uzņemšana LU notiks divas nedēļas vēlāk nekā ierasts. </w:t>
      </w:r>
      <w:r w:rsidR="00D3414E" w:rsidRPr="00D3414E">
        <w:rPr>
          <w:rFonts w:ascii="Arial" w:hAnsi="Arial" w:cs="Arial"/>
          <w:color w:val="1B1B1B"/>
          <w:shd w:val="clear" w:color="auto" w:fill="FFFFFF"/>
        </w:rPr>
        <w:t xml:space="preserve">Elektroniskā pieteikšanās pamatstudijām LU studiju programmām portālā latvija.lv norisināsies </w:t>
      </w:r>
      <w:r w:rsidR="00D3414E" w:rsidRPr="003E3AB4">
        <w:rPr>
          <w:rFonts w:ascii="Arial" w:hAnsi="Arial" w:cs="Arial"/>
          <w:b/>
          <w:color w:val="1B1B1B"/>
          <w:shd w:val="clear" w:color="auto" w:fill="FFFFFF"/>
        </w:rPr>
        <w:t>no 13. jūlij</w:t>
      </w:r>
      <w:r w:rsidR="003E3AB4" w:rsidRPr="003E3AB4">
        <w:rPr>
          <w:rFonts w:ascii="Arial" w:hAnsi="Arial" w:cs="Arial"/>
          <w:b/>
          <w:color w:val="1B1B1B"/>
          <w:shd w:val="clear" w:color="auto" w:fill="FFFFFF"/>
        </w:rPr>
        <w:t>a līdz 2. augusta plkst. 24.00.</w:t>
      </w:r>
    </w:p>
    <w:p w14:paraId="44ACD56B" w14:textId="77777777" w:rsidR="00D3414E" w:rsidRDefault="00D3414E" w:rsidP="00A71A38">
      <w:pPr>
        <w:jc w:val="both"/>
        <w:rPr>
          <w:rFonts w:ascii="Arial" w:hAnsi="Arial" w:cs="Arial"/>
          <w:color w:val="1B1B1B"/>
          <w:shd w:val="clear" w:color="auto" w:fill="FFFFFF"/>
        </w:rPr>
      </w:pPr>
      <w:r w:rsidRPr="00D3414E">
        <w:rPr>
          <w:rFonts w:ascii="Arial" w:hAnsi="Arial" w:cs="Arial"/>
          <w:color w:val="1B1B1B"/>
          <w:shd w:val="clear" w:color="auto" w:fill="FFFFFF"/>
        </w:rPr>
        <w:t xml:space="preserve">Savukārt elektroniskā pieteikuma apstiprināšana vai pieteikuma iesniegšana klātienē norisināsies </w:t>
      </w:r>
      <w:r w:rsidRPr="003E3AB4">
        <w:rPr>
          <w:rFonts w:ascii="Arial" w:hAnsi="Arial" w:cs="Arial"/>
          <w:b/>
          <w:color w:val="1B1B1B"/>
          <w:shd w:val="clear" w:color="auto" w:fill="FFFFFF"/>
        </w:rPr>
        <w:t>no 27. jūlija līdz 3. augustam</w:t>
      </w:r>
      <w:r w:rsidRPr="00D3414E">
        <w:rPr>
          <w:rFonts w:ascii="Arial" w:hAnsi="Arial" w:cs="Arial"/>
          <w:color w:val="1B1B1B"/>
          <w:shd w:val="clear" w:color="auto" w:fill="FFFFFF"/>
        </w:rPr>
        <w:t xml:space="preserve"> darba dienās no plkst. 9.00 līdz 18.00 un sestdien, 1. augustā no plkst. 9.00 līdz 13.00 Rīgā, Raiņa bulvārī 19, LU filiālēs un citos vienotajā uzņemšanā iesaistīto augstskolu uzņemšanas punktos.</w:t>
      </w:r>
    </w:p>
    <w:p w14:paraId="72A3D3EC" w14:textId="1710C845" w:rsidR="0075365F" w:rsidRDefault="009626DD" w:rsidP="00A71A38">
      <w:pPr>
        <w:jc w:val="both"/>
        <w:rPr>
          <w:rFonts w:ascii="Arial" w:hAnsi="Arial" w:cs="Arial"/>
          <w:color w:val="1B1B1B"/>
          <w:shd w:val="clear" w:color="auto" w:fill="FFFFFF"/>
        </w:rPr>
      </w:pPr>
      <w:hyperlink r:id="rId8" w:tgtFrame="_blank" w:history="1">
        <w:r w:rsidR="000D23E2">
          <w:rPr>
            <w:rStyle w:val="normaltextrun"/>
            <w:rFonts w:ascii="Arial" w:hAnsi="Arial" w:cs="Arial"/>
            <w:b/>
            <w:bCs/>
            <w:color w:val="0563C1"/>
            <w:u w:val="single"/>
            <w:shd w:val="clear" w:color="auto" w:fill="FFFFFF"/>
          </w:rPr>
          <w:t>Vairāk informācijas</w:t>
        </w:r>
      </w:hyperlink>
      <w:r w:rsidR="000D23E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9163440" w14:textId="77777777" w:rsidR="003E3AB4" w:rsidRPr="00D3414E" w:rsidRDefault="003E3AB4" w:rsidP="00A71A38">
      <w:pPr>
        <w:jc w:val="both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Aicinām sekot līdzi aktuālajai informācijai LU</w:t>
      </w:r>
      <w:r w:rsidR="0075365F">
        <w:rPr>
          <w:rFonts w:ascii="Arial" w:hAnsi="Arial" w:cs="Arial"/>
          <w:color w:val="1B1B1B"/>
          <w:shd w:val="clear" w:color="auto" w:fill="FFFFFF"/>
        </w:rPr>
        <w:t xml:space="preserve"> mājaslapā un sociālajos tīklos un tiekamies virtuālajā vidē LU kanālos!</w:t>
      </w:r>
    </w:p>
    <w:p w14:paraId="0D0B940D" w14:textId="77777777" w:rsidR="00D3414E" w:rsidRPr="00D3414E" w:rsidRDefault="00D3414E" w:rsidP="00A71A38">
      <w:pPr>
        <w:jc w:val="both"/>
        <w:rPr>
          <w:rFonts w:ascii="Arial" w:hAnsi="Arial" w:cs="Arial"/>
        </w:rPr>
      </w:pPr>
    </w:p>
    <w:sectPr w:rsidR="00D3414E" w:rsidRPr="00D34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CEF"/>
    <w:multiLevelType w:val="hybridMultilevel"/>
    <w:tmpl w:val="2CFE92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E"/>
    <w:rsid w:val="00043DF9"/>
    <w:rsid w:val="000C0579"/>
    <w:rsid w:val="000C6DC1"/>
    <w:rsid w:val="000D23E2"/>
    <w:rsid w:val="000E757E"/>
    <w:rsid w:val="00186814"/>
    <w:rsid w:val="00196FFB"/>
    <w:rsid w:val="001C1452"/>
    <w:rsid w:val="00235718"/>
    <w:rsid w:val="002D144F"/>
    <w:rsid w:val="00312D07"/>
    <w:rsid w:val="0033588C"/>
    <w:rsid w:val="00350B32"/>
    <w:rsid w:val="003830A8"/>
    <w:rsid w:val="00390CB2"/>
    <w:rsid w:val="00391314"/>
    <w:rsid w:val="003C49C5"/>
    <w:rsid w:val="003E3AB4"/>
    <w:rsid w:val="0044763C"/>
    <w:rsid w:val="004718B1"/>
    <w:rsid w:val="004A0BAE"/>
    <w:rsid w:val="004D10D3"/>
    <w:rsid w:val="0058540A"/>
    <w:rsid w:val="005B0834"/>
    <w:rsid w:val="00611B4E"/>
    <w:rsid w:val="006506C4"/>
    <w:rsid w:val="006E333C"/>
    <w:rsid w:val="006F43A4"/>
    <w:rsid w:val="0075365F"/>
    <w:rsid w:val="0077101A"/>
    <w:rsid w:val="0078649F"/>
    <w:rsid w:val="007C759E"/>
    <w:rsid w:val="008001A2"/>
    <w:rsid w:val="0081264F"/>
    <w:rsid w:val="0086677E"/>
    <w:rsid w:val="008F788C"/>
    <w:rsid w:val="00926125"/>
    <w:rsid w:val="009626DD"/>
    <w:rsid w:val="009752AC"/>
    <w:rsid w:val="00984916"/>
    <w:rsid w:val="009E05FD"/>
    <w:rsid w:val="00A07F2C"/>
    <w:rsid w:val="00A4086E"/>
    <w:rsid w:val="00A71A38"/>
    <w:rsid w:val="00AB09F5"/>
    <w:rsid w:val="00B17D49"/>
    <w:rsid w:val="00B422ED"/>
    <w:rsid w:val="00B56375"/>
    <w:rsid w:val="00B60E5F"/>
    <w:rsid w:val="00B76731"/>
    <w:rsid w:val="00D26B6E"/>
    <w:rsid w:val="00D3414E"/>
    <w:rsid w:val="00DC778E"/>
    <w:rsid w:val="00DD3E78"/>
    <w:rsid w:val="00E41BCD"/>
    <w:rsid w:val="00E420EB"/>
    <w:rsid w:val="00EC712E"/>
    <w:rsid w:val="00EF0D7E"/>
    <w:rsid w:val="00FC6D76"/>
    <w:rsid w:val="034BAB93"/>
    <w:rsid w:val="046BF018"/>
    <w:rsid w:val="09127F37"/>
    <w:rsid w:val="2225BB89"/>
    <w:rsid w:val="2291438F"/>
    <w:rsid w:val="551B5B98"/>
    <w:rsid w:val="604B58DC"/>
    <w:rsid w:val="6E0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3DF9"/>
    <w:rPr>
      <w:b/>
      <w:bCs/>
    </w:rPr>
  </w:style>
  <w:style w:type="character" w:customStyle="1" w:styleId="normaltextrun">
    <w:name w:val="normaltextrun"/>
    <w:basedOn w:val="DefaultParagraphFont"/>
    <w:rsid w:val="000D23E2"/>
  </w:style>
  <w:style w:type="character" w:customStyle="1" w:styleId="eop">
    <w:name w:val="eop"/>
    <w:basedOn w:val="DefaultParagraphFont"/>
    <w:rsid w:val="000D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3DF9"/>
    <w:rPr>
      <w:b/>
      <w:bCs/>
    </w:rPr>
  </w:style>
  <w:style w:type="character" w:customStyle="1" w:styleId="normaltextrun">
    <w:name w:val="normaltextrun"/>
    <w:basedOn w:val="DefaultParagraphFont"/>
    <w:rsid w:val="000D23E2"/>
  </w:style>
  <w:style w:type="character" w:customStyle="1" w:styleId="eop">
    <w:name w:val="eop"/>
    <w:basedOn w:val="DefaultParagraphFont"/>
    <w:rsid w:val="000D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par-mums/lu-mediji/zinas/zina/t/5924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questionpro.com/t/AQTrzZg8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.lv/par-mums/lu-mediji/zinas/zina/t/5926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3312</Words>
  <Characters>1888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Dace Ozerska</cp:lastModifiedBy>
  <cp:revision>2</cp:revision>
  <dcterms:created xsi:type="dcterms:W3CDTF">2020-05-13T05:46:00Z</dcterms:created>
  <dcterms:modified xsi:type="dcterms:W3CDTF">2020-05-13T05:46:00Z</dcterms:modified>
</cp:coreProperties>
</file>